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49" w:rsidRDefault="00ED0949" w:rsidP="00ED0949">
      <w:pPr>
        <w:autoSpaceDE w:val="0"/>
        <w:autoSpaceDN w:val="0"/>
        <w:adjustRightInd w:val="0"/>
        <w:spacing w:after="0" w:line="240" w:lineRule="auto"/>
        <w:jc w:val="both"/>
        <w:rPr>
          <w:rFonts w:ascii="Times New Roman" w:hAnsi="Times New Roman" w:cs="Times New Roman"/>
          <w:sz w:val="20"/>
          <w:szCs w:val="20"/>
        </w:rPr>
      </w:pPr>
      <w:r w:rsidRPr="00AC225E">
        <w:rPr>
          <w:rFonts w:ascii="Calibri" w:eastAsia="Times New Roman" w:hAnsi="Calibri" w:cs="Calibri"/>
          <w:iCs/>
          <w:color w:val="000000"/>
          <w:sz w:val="24"/>
          <w:szCs w:val="24"/>
          <w:bdr w:val="none" w:sz="0" w:space="0" w:color="auto" w:frame="1"/>
          <w:lang w:eastAsia="it-IT"/>
        </w:rPr>
        <w:t>Finalità</w:t>
      </w:r>
      <w:r>
        <w:rPr>
          <w:rFonts w:ascii="Calibri" w:eastAsia="Times New Roman" w:hAnsi="Calibri" w:cs="Calibri"/>
          <w:iCs/>
          <w:color w:val="000000"/>
          <w:sz w:val="24"/>
          <w:szCs w:val="24"/>
          <w:bdr w:val="none" w:sz="0" w:space="0" w:color="auto" w:frame="1"/>
          <w:lang w:eastAsia="it-IT"/>
        </w:rPr>
        <w:t xml:space="preserve"> dell’assegno</w:t>
      </w:r>
      <w:r w:rsidRPr="00AC225E">
        <w:rPr>
          <w:rFonts w:ascii="Calibri" w:eastAsia="Times New Roman" w:hAnsi="Calibri" w:cs="Calibri"/>
          <w:iCs/>
          <w:color w:val="000000"/>
          <w:sz w:val="24"/>
          <w:szCs w:val="24"/>
          <w:bdr w:val="none" w:sz="0" w:space="0" w:color="auto" w:frame="1"/>
          <w:lang w:eastAsia="it-IT"/>
        </w:rPr>
        <w:t>: </w:t>
      </w:r>
      <w:r w:rsidRPr="008847C2">
        <w:rPr>
          <w:rFonts w:ascii="Times New Roman" w:hAnsi="Times New Roman" w:cs="Times New Roman"/>
          <w:sz w:val="20"/>
          <w:szCs w:val="20"/>
        </w:rPr>
        <w:t>L’Assegnista dovrà collaborare attivamente alla organizzazione e alla realizzazione della prima edizione dell’ACADEMY che costituirà la sede privilegiata per la pianificazione,</w:t>
      </w:r>
      <w:r>
        <w:rPr>
          <w:rFonts w:ascii="Times New Roman" w:hAnsi="Times New Roman" w:cs="Times New Roman"/>
          <w:sz w:val="20"/>
          <w:szCs w:val="20"/>
        </w:rPr>
        <w:t xml:space="preserve"> </w:t>
      </w:r>
      <w:r w:rsidRPr="008847C2">
        <w:rPr>
          <w:rFonts w:ascii="Times New Roman" w:hAnsi="Times New Roman" w:cs="Times New Roman"/>
          <w:sz w:val="20"/>
          <w:szCs w:val="20"/>
        </w:rPr>
        <w:t xml:space="preserve">l’organizzazione e la realizzazione di iniziative strutturate e coordinate di disseminazione sul tema della violenza contro le donne nella Roma antica. </w:t>
      </w:r>
    </w:p>
    <w:p w:rsidR="00ED0949" w:rsidRDefault="00ED0949" w:rsidP="00ED0949">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p>
    <w:p w:rsidR="00ED0949" w:rsidRDefault="00ED0949" w:rsidP="008942E1">
      <w:pPr>
        <w:autoSpaceDE w:val="0"/>
        <w:autoSpaceDN w:val="0"/>
        <w:adjustRightInd w:val="0"/>
        <w:spacing w:after="0" w:line="240" w:lineRule="auto"/>
        <w:jc w:val="both"/>
        <w:rPr>
          <w:rFonts w:ascii="Times New Roman" w:hAnsi="Times New Roman" w:cs="Times New Roman"/>
          <w:sz w:val="20"/>
          <w:szCs w:val="20"/>
        </w:rPr>
      </w:pPr>
      <w:bookmarkStart w:id="0" w:name="_GoBack"/>
      <w:bookmarkEnd w:id="0"/>
    </w:p>
    <w:p w:rsidR="00ED0949" w:rsidRDefault="00ED0949" w:rsidP="008942E1">
      <w:pPr>
        <w:autoSpaceDE w:val="0"/>
        <w:autoSpaceDN w:val="0"/>
        <w:adjustRightInd w:val="0"/>
        <w:spacing w:after="0" w:line="240" w:lineRule="auto"/>
        <w:jc w:val="both"/>
        <w:rPr>
          <w:rFonts w:ascii="Times New Roman" w:hAnsi="Times New Roman" w:cs="Times New Roman"/>
          <w:sz w:val="20"/>
          <w:szCs w:val="20"/>
        </w:rPr>
      </w:pPr>
    </w:p>
    <w:p w:rsidR="008942E1" w:rsidRPr="008847C2" w:rsidRDefault="008942E1" w:rsidP="008942E1">
      <w:pPr>
        <w:autoSpaceDE w:val="0"/>
        <w:autoSpaceDN w:val="0"/>
        <w:adjustRightInd w:val="0"/>
        <w:spacing w:after="0" w:line="240" w:lineRule="auto"/>
        <w:jc w:val="both"/>
        <w:rPr>
          <w:rFonts w:ascii="Times New Roman" w:hAnsi="Times New Roman" w:cs="Times New Roman"/>
          <w:sz w:val="20"/>
          <w:szCs w:val="20"/>
        </w:rPr>
      </w:pPr>
      <w:r w:rsidRPr="008847C2">
        <w:rPr>
          <w:rFonts w:ascii="Times New Roman" w:hAnsi="Times New Roman" w:cs="Times New Roman"/>
          <w:sz w:val="20"/>
          <w:szCs w:val="20"/>
        </w:rPr>
        <w:t>L’ Assegnista</w:t>
      </w:r>
      <w:r>
        <w:rPr>
          <w:rFonts w:ascii="Times New Roman" w:hAnsi="Times New Roman" w:cs="Times New Roman"/>
          <w:sz w:val="20"/>
          <w:szCs w:val="20"/>
        </w:rPr>
        <w:t>, affiancando il tutor,</w:t>
      </w:r>
      <w:r w:rsidRPr="008847C2">
        <w:rPr>
          <w:rFonts w:ascii="Times New Roman" w:hAnsi="Times New Roman" w:cs="Times New Roman"/>
          <w:sz w:val="20"/>
          <w:szCs w:val="20"/>
        </w:rPr>
        <w:t xml:space="preserve"> </w:t>
      </w:r>
      <w:r>
        <w:rPr>
          <w:rFonts w:ascii="Times New Roman" w:hAnsi="Times New Roman" w:cs="Times New Roman"/>
          <w:sz w:val="20"/>
          <w:szCs w:val="20"/>
        </w:rPr>
        <w:t>si occuperà di</w:t>
      </w:r>
    </w:p>
    <w:p w:rsidR="008942E1" w:rsidRPr="008847C2" w:rsidRDefault="008942E1" w:rsidP="008942E1">
      <w:pPr>
        <w:autoSpaceDE w:val="0"/>
        <w:autoSpaceDN w:val="0"/>
        <w:adjustRightInd w:val="0"/>
        <w:spacing w:after="0" w:line="240" w:lineRule="auto"/>
        <w:jc w:val="both"/>
        <w:rPr>
          <w:rFonts w:ascii="Times New Roman" w:hAnsi="Times New Roman" w:cs="Times New Roman"/>
          <w:sz w:val="20"/>
          <w:szCs w:val="20"/>
        </w:rPr>
      </w:pPr>
      <w:r w:rsidRPr="008847C2">
        <w:rPr>
          <w:rFonts w:ascii="Times New Roman" w:hAnsi="Times New Roman" w:cs="Times New Roman"/>
          <w:sz w:val="20"/>
          <w:szCs w:val="20"/>
        </w:rPr>
        <w:t>1.progettazione e attivazione di una scuola sul tema destinata all’aggiornamento degli insegnanti degli Istituti Scolastici</w:t>
      </w:r>
      <w:r>
        <w:rPr>
          <w:rFonts w:ascii="Times New Roman" w:hAnsi="Times New Roman" w:cs="Times New Roman"/>
          <w:sz w:val="20"/>
          <w:szCs w:val="20"/>
        </w:rPr>
        <w:t xml:space="preserve"> </w:t>
      </w:r>
      <w:r w:rsidRPr="008847C2">
        <w:rPr>
          <w:rFonts w:ascii="Times New Roman" w:hAnsi="Times New Roman" w:cs="Times New Roman"/>
          <w:sz w:val="20"/>
          <w:szCs w:val="20"/>
        </w:rPr>
        <w:t>Superiori (attraverso la piattaforma SOFIA), alla formazione degli studenti universitari attraverso appositi protocolli di intesa</w:t>
      </w:r>
      <w:r>
        <w:rPr>
          <w:rFonts w:ascii="Times New Roman" w:hAnsi="Times New Roman" w:cs="Times New Roman"/>
          <w:sz w:val="20"/>
          <w:szCs w:val="20"/>
        </w:rPr>
        <w:t xml:space="preserve">. L’A. dovrà </w:t>
      </w:r>
      <w:r w:rsidRPr="008847C2">
        <w:rPr>
          <w:rFonts w:ascii="Times New Roman" w:hAnsi="Times New Roman" w:cs="Times New Roman"/>
          <w:sz w:val="20"/>
          <w:szCs w:val="20"/>
        </w:rPr>
        <w:t>affianca</w:t>
      </w:r>
      <w:r>
        <w:rPr>
          <w:rFonts w:ascii="Times New Roman" w:hAnsi="Times New Roman" w:cs="Times New Roman"/>
          <w:sz w:val="20"/>
          <w:szCs w:val="20"/>
        </w:rPr>
        <w:t>re inoltre il tutor nella ricerca dei relatori e nell’organizzazione dei seminari che saranno tenuti</w:t>
      </w:r>
      <w:r w:rsidRPr="008847C2">
        <w:rPr>
          <w:rFonts w:ascii="Times New Roman" w:hAnsi="Times New Roman" w:cs="Times New Roman"/>
          <w:sz w:val="20"/>
          <w:szCs w:val="20"/>
        </w:rPr>
        <w:t xml:space="preserve"> da specialisti del mondo delle professioni (giornalisti/e, avvocati/e,</w:t>
      </w:r>
      <w:r>
        <w:rPr>
          <w:rFonts w:ascii="Times New Roman" w:hAnsi="Times New Roman" w:cs="Times New Roman"/>
          <w:sz w:val="20"/>
          <w:szCs w:val="20"/>
        </w:rPr>
        <w:t xml:space="preserve"> </w:t>
      </w:r>
      <w:r w:rsidRPr="008847C2">
        <w:rPr>
          <w:rFonts w:ascii="Times New Roman" w:hAnsi="Times New Roman" w:cs="Times New Roman"/>
          <w:sz w:val="20"/>
          <w:szCs w:val="20"/>
        </w:rPr>
        <w:t>psicologi/e, funzionari/e dei Servizi Sociali)</w:t>
      </w:r>
      <w:r>
        <w:rPr>
          <w:rFonts w:ascii="Times New Roman" w:hAnsi="Times New Roman" w:cs="Times New Roman"/>
          <w:sz w:val="20"/>
          <w:szCs w:val="20"/>
        </w:rPr>
        <w:t>: Mesi 1-6.</w:t>
      </w:r>
    </w:p>
    <w:p w:rsidR="008942E1" w:rsidRPr="008847C2" w:rsidRDefault="008942E1" w:rsidP="008942E1">
      <w:pPr>
        <w:autoSpaceDE w:val="0"/>
        <w:autoSpaceDN w:val="0"/>
        <w:adjustRightInd w:val="0"/>
        <w:spacing w:after="0" w:line="240" w:lineRule="auto"/>
        <w:jc w:val="both"/>
        <w:rPr>
          <w:rFonts w:ascii="Times New Roman" w:hAnsi="Times New Roman" w:cs="Times New Roman"/>
          <w:sz w:val="20"/>
          <w:szCs w:val="20"/>
        </w:rPr>
      </w:pPr>
      <w:r w:rsidRPr="008847C2">
        <w:rPr>
          <w:rFonts w:ascii="Times New Roman" w:hAnsi="Times New Roman" w:cs="Times New Roman"/>
          <w:sz w:val="20"/>
          <w:szCs w:val="20"/>
        </w:rPr>
        <w:t>2. realizzazione di laboratori negli Istituti Scolastici Superiori (nella forma di PCTO, cioè Percorsi per le Competenze Trasversali e</w:t>
      </w:r>
      <w:r>
        <w:rPr>
          <w:rFonts w:ascii="Times New Roman" w:hAnsi="Times New Roman" w:cs="Times New Roman"/>
          <w:sz w:val="20"/>
          <w:szCs w:val="20"/>
        </w:rPr>
        <w:t xml:space="preserve"> </w:t>
      </w:r>
      <w:r w:rsidRPr="008847C2">
        <w:rPr>
          <w:rFonts w:ascii="Times New Roman" w:hAnsi="Times New Roman" w:cs="Times New Roman"/>
          <w:sz w:val="20"/>
          <w:szCs w:val="20"/>
        </w:rPr>
        <w:t>l’Orientamento)</w:t>
      </w:r>
      <w:r>
        <w:rPr>
          <w:rFonts w:ascii="Times New Roman" w:hAnsi="Times New Roman" w:cs="Times New Roman"/>
          <w:sz w:val="20"/>
          <w:szCs w:val="20"/>
        </w:rPr>
        <w:t>: Mesi 7-8.</w:t>
      </w:r>
    </w:p>
    <w:p w:rsidR="008942E1" w:rsidRDefault="008942E1" w:rsidP="008942E1">
      <w:pPr>
        <w:shd w:val="clear" w:color="auto" w:fill="FFFFFF"/>
        <w:spacing w:after="0" w:line="240" w:lineRule="auto"/>
        <w:jc w:val="both"/>
        <w:textAlignment w:val="baseline"/>
        <w:rPr>
          <w:rFonts w:ascii="Times New Roman" w:hAnsi="Times New Roman" w:cs="Times New Roman"/>
          <w:sz w:val="20"/>
          <w:szCs w:val="20"/>
        </w:rPr>
      </w:pPr>
      <w:r w:rsidRPr="008847C2">
        <w:rPr>
          <w:rFonts w:ascii="Times New Roman" w:hAnsi="Times New Roman" w:cs="Times New Roman"/>
          <w:sz w:val="20"/>
          <w:szCs w:val="20"/>
        </w:rPr>
        <w:t>3. organizzazione di incontri presso Associazioni e Istituzioni culturali</w:t>
      </w:r>
      <w:r>
        <w:rPr>
          <w:rFonts w:ascii="Times New Roman" w:hAnsi="Times New Roman" w:cs="Times New Roman"/>
          <w:sz w:val="20"/>
          <w:szCs w:val="20"/>
        </w:rPr>
        <w:t>: Mesi 9-12.</w:t>
      </w:r>
    </w:p>
    <w:p w:rsidR="008942E1" w:rsidRPr="00257955" w:rsidRDefault="008942E1" w:rsidP="008942E1">
      <w:pPr>
        <w:shd w:val="clear" w:color="auto" w:fill="FFFFFF"/>
        <w:spacing w:after="0" w:line="240" w:lineRule="auto"/>
        <w:jc w:val="both"/>
        <w:textAlignment w:val="baseline"/>
        <w:rPr>
          <w:rFonts w:ascii="Times New Roman" w:hAnsi="Times New Roman" w:cs="Times New Roman"/>
          <w:sz w:val="20"/>
          <w:szCs w:val="20"/>
        </w:rPr>
      </w:pPr>
      <w:r w:rsidRPr="00257955">
        <w:rPr>
          <w:rFonts w:ascii="Times New Roman" w:hAnsi="Times New Roman" w:cs="Times New Roman"/>
          <w:sz w:val="20"/>
          <w:szCs w:val="20"/>
        </w:rPr>
        <w:t>4. Collaborazione nella redazione dei materiali per l’insegnamento e nella redazione di un volume collettaneo, nel quale l’A. parteciperà con un suo contributo sul tema di gender history: mesi 6-12.</w:t>
      </w:r>
    </w:p>
    <w:p w:rsidR="008942E1" w:rsidRDefault="008942E1" w:rsidP="008942E1">
      <w:pPr>
        <w:shd w:val="clear" w:color="auto" w:fill="FFFFFF"/>
        <w:spacing w:after="0" w:line="240" w:lineRule="auto"/>
        <w:jc w:val="both"/>
        <w:textAlignment w:val="baseline"/>
        <w:rPr>
          <w:rFonts w:ascii="Times New Roman" w:hAnsi="Times New Roman" w:cs="Times New Roman"/>
          <w:sz w:val="20"/>
          <w:szCs w:val="20"/>
        </w:rPr>
      </w:pPr>
      <w:r w:rsidRPr="00257955">
        <w:rPr>
          <w:rFonts w:ascii="Times New Roman" w:hAnsi="Times New Roman" w:cs="Times New Roman"/>
          <w:sz w:val="20"/>
          <w:szCs w:val="20"/>
        </w:rPr>
        <w:t>5. Schedatura epigrafica, digitalizzazione testi ed epigrafi e reperimento/allestimento materiali</w:t>
      </w:r>
      <w:r>
        <w:rPr>
          <w:rFonts w:ascii="Times New Roman" w:hAnsi="Times New Roman" w:cs="Times New Roman"/>
          <w:sz w:val="20"/>
          <w:szCs w:val="20"/>
        </w:rPr>
        <w:t xml:space="preserve"> (in base alle richieste ed esigenze tematiche e cronologiche dell’Unità di Ricerca Unibo)</w:t>
      </w:r>
      <w:r w:rsidRPr="00257955">
        <w:rPr>
          <w:rFonts w:ascii="Times New Roman" w:hAnsi="Times New Roman" w:cs="Times New Roman"/>
          <w:sz w:val="20"/>
          <w:szCs w:val="20"/>
        </w:rPr>
        <w:t>: mesi</w:t>
      </w:r>
      <w:r>
        <w:rPr>
          <w:rFonts w:ascii="Times New Roman" w:hAnsi="Times New Roman" w:cs="Times New Roman"/>
          <w:sz w:val="20"/>
          <w:szCs w:val="20"/>
        </w:rPr>
        <w:t xml:space="preserve"> 6-12.</w:t>
      </w:r>
    </w:p>
    <w:p w:rsidR="008942E1" w:rsidRPr="008847C2" w:rsidRDefault="008942E1" w:rsidP="008942E1">
      <w:pPr>
        <w:shd w:val="clear" w:color="auto" w:fill="FFFFFF"/>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All’A. sarà richiesta la presenza e l’assistenza nelle settimane in cui si svolgerà la Summer School dell’Academy.</w:t>
      </w:r>
    </w:p>
    <w:p w:rsidR="008942E1" w:rsidRDefault="008942E1" w:rsidP="008942E1">
      <w:pPr>
        <w:shd w:val="clear" w:color="auto" w:fill="FFFFFF"/>
        <w:spacing w:after="0" w:line="240" w:lineRule="auto"/>
        <w:textAlignment w:val="baseline"/>
        <w:rPr>
          <w:rFonts w:ascii="Calibri" w:eastAsia="Times New Roman" w:hAnsi="Calibri" w:cs="Calibri"/>
          <w:color w:val="000000"/>
          <w:sz w:val="24"/>
          <w:szCs w:val="24"/>
          <w:lang w:eastAsia="it-IT"/>
        </w:rPr>
      </w:pPr>
    </w:p>
    <w:p w:rsidR="008942E1" w:rsidRPr="001559AE" w:rsidRDefault="008942E1" w:rsidP="008942E1">
      <w:pPr>
        <w:shd w:val="clear" w:color="auto" w:fill="FFFFFF"/>
        <w:spacing w:after="0" w:line="240" w:lineRule="auto"/>
        <w:jc w:val="both"/>
        <w:textAlignment w:val="baseline"/>
        <w:rPr>
          <w:rFonts w:ascii="Times New Roman" w:eastAsia="Times New Roman" w:hAnsi="Times New Roman" w:cs="Times New Roman"/>
          <w:color w:val="000000"/>
          <w:sz w:val="20"/>
          <w:szCs w:val="20"/>
          <w:lang w:val="en-US" w:eastAsia="it-IT"/>
        </w:rPr>
      </w:pPr>
      <w:r w:rsidRPr="001559AE">
        <w:rPr>
          <w:rFonts w:ascii="Times New Roman" w:eastAsia="Times New Roman" w:hAnsi="Times New Roman" w:cs="Times New Roman"/>
          <w:color w:val="000000"/>
          <w:sz w:val="20"/>
          <w:szCs w:val="20"/>
          <w:lang w:val="en-US" w:eastAsia="it-IT"/>
        </w:rPr>
        <w:t>The Assignee, working alongside the tutor, will be responsible for</w:t>
      </w:r>
    </w:p>
    <w:p w:rsidR="008942E1" w:rsidRPr="001559AE" w:rsidRDefault="008942E1" w:rsidP="008942E1">
      <w:pPr>
        <w:shd w:val="clear" w:color="auto" w:fill="FFFFFF"/>
        <w:spacing w:after="0" w:line="240" w:lineRule="auto"/>
        <w:jc w:val="both"/>
        <w:textAlignment w:val="baseline"/>
        <w:rPr>
          <w:rFonts w:ascii="Times New Roman" w:eastAsia="Times New Roman" w:hAnsi="Times New Roman" w:cs="Times New Roman"/>
          <w:color w:val="000000"/>
          <w:sz w:val="20"/>
          <w:szCs w:val="20"/>
          <w:lang w:val="en-US" w:eastAsia="it-IT"/>
        </w:rPr>
      </w:pPr>
      <w:r w:rsidRPr="001559AE">
        <w:rPr>
          <w:rFonts w:ascii="Times New Roman" w:eastAsia="Times New Roman" w:hAnsi="Times New Roman" w:cs="Times New Roman"/>
          <w:color w:val="000000"/>
          <w:sz w:val="20"/>
          <w:szCs w:val="20"/>
          <w:lang w:val="en-US" w:eastAsia="it-IT"/>
        </w:rPr>
        <w:t xml:space="preserve">1.Designing and setting up a school on the subject intended for refresher courses for teachers of High School Institutes (through the SOFIA platform), training of university students through special memoranda of understanding. The A. will also have to support the tutor in contacting </w:t>
      </w:r>
      <w:r>
        <w:rPr>
          <w:rFonts w:ascii="Times New Roman" w:eastAsia="Times New Roman" w:hAnsi="Times New Roman" w:cs="Times New Roman"/>
          <w:color w:val="000000"/>
          <w:sz w:val="20"/>
          <w:szCs w:val="20"/>
          <w:lang w:val="en-US" w:eastAsia="it-IT"/>
        </w:rPr>
        <w:t xml:space="preserve">relators </w:t>
      </w:r>
      <w:r w:rsidRPr="001559AE">
        <w:rPr>
          <w:rFonts w:ascii="Times New Roman" w:eastAsia="Times New Roman" w:hAnsi="Times New Roman" w:cs="Times New Roman"/>
          <w:color w:val="000000"/>
          <w:sz w:val="20"/>
          <w:szCs w:val="20"/>
          <w:lang w:val="en-US" w:eastAsia="it-IT"/>
        </w:rPr>
        <w:t>and organising the seminars, which will be held by specialists from the world of professions (journalists, lawyers, psychologists, social service officials): Months 1-6.</w:t>
      </w:r>
    </w:p>
    <w:p w:rsidR="008942E1" w:rsidRPr="001559AE" w:rsidRDefault="008942E1" w:rsidP="008942E1">
      <w:pPr>
        <w:shd w:val="clear" w:color="auto" w:fill="FFFFFF"/>
        <w:spacing w:after="0" w:line="240" w:lineRule="auto"/>
        <w:jc w:val="both"/>
        <w:textAlignment w:val="baseline"/>
        <w:rPr>
          <w:rFonts w:ascii="Times New Roman" w:eastAsia="Times New Roman" w:hAnsi="Times New Roman" w:cs="Times New Roman"/>
          <w:color w:val="000000"/>
          <w:sz w:val="20"/>
          <w:szCs w:val="20"/>
          <w:lang w:val="en-US" w:eastAsia="it-IT"/>
        </w:rPr>
      </w:pPr>
      <w:r w:rsidRPr="001559AE">
        <w:rPr>
          <w:rFonts w:ascii="Times New Roman" w:eastAsia="Times New Roman" w:hAnsi="Times New Roman" w:cs="Times New Roman"/>
          <w:color w:val="000000"/>
          <w:sz w:val="20"/>
          <w:szCs w:val="20"/>
          <w:lang w:val="en-US" w:eastAsia="it-IT"/>
        </w:rPr>
        <w:t xml:space="preserve">2. </w:t>
      </w:r>
      <w:r>
        <w:rPr>
          <w:rFonts w:ascii="Times New Roman" w:eastAsia="Times New Roman" w:hAnsi="Times New Roman" w:cs="Times New Roman"/>
          <w:color w:val="000000"/>
          <w:sz w:val="20"/>
          <w:szCs w:val="20"/>
          <w:lang w:val="en-US" w:eastAsia="it-IT"/>
        </w:rPr>
        <w:t>O</w:t>
      </w:r>
      <w:r w:rsidRPr="001559AE">
        <w:rPr>
          <w:rFonts w:ascii="Times New Roman" w:eastAsia="Times New Roman" w:hAnsi="Times New Roman" w:cs="Times New Roman"/>
          <w:color w:val="000000"/>
          <w:sz w:val="20"/>
          <w:szCs w:val="20"/>
          <w:lang w:val="en-US" w:eastAsia="it-IT"/>
        </w:rPr>
        <w:t>rganisation of workshops in High Schools (in the form of PCTO, i.e. Pathways for Transversal Skills and Orientation): Months 7-8.</w:t>
      </w:r>
    </w:p>
    <w:p w:rsidR="008942E1" w:rsidRDefault="008942E1" w:rsidP="008942E1">
      <w:pPr>
        <w:shd w:val="clear" w:color="auto" w:fill="FFFFFF"/>
        <w:spacing w:after="0" w:line="240" w:lineRule="auto"/>
        <w:jc w:val="both"/>
        <w:textAlignment w:val="baseline"/>
        <w:rPr>
          <w:rFonts w:ascii="Times New Roman" w:eastAsia="Times New Roman" w:hAnsi="Times New Roman" w:cs="Times New Roman"/>
          <w:color w:val="000000"/>
          <w:sz w:val="20"/>
          <w:szCs w:val="20"/>
          <w:lang w:val="en-US" w:eastAsia="it-IT"/>
        </w:rPr>
      </w:pPr>
      <w:r w:rsidRPr="001559AE">
        <w:rPr>
          <w:rFonts w:ascii="Times New Roman" w:eastAsia="Times New Roman" w:hAnsi="Times New Roman" w:cs="Times New Roman"/>
          <w:color w:val="000000"/>
          <w:sz w:val="20"/>
          <w:szCs w:val="20"/>
          <w:lang w:val="en-US" w:eastAsia="it-IT"/>
        </w:rPr>
        <w:t xml:space="preserve">3. </w:t>
      </w:r>
      <w:r>
        <w:rPr>
          <w:rFonts w:ascii="Times New Roman" w:eastAsia="Times New Roman" w:hAnsi="Times New Roman" w:cs="Times New Roman"/>
          <w:color w:val="000000"/>
          <w:sz w:val="20"/>
          <w:szCs w:val="20"/>
          <w:lang w:val="en-US" w:eastAsia="it-IT"/>
        </w:rPr>
        <w:t>O</w:t>
      </w:r>
      <w:r w:rsidRPr="001559AE">
        <w:rPr>
          <w:rFonts w:ascii="Times New Roman" w:eastAsia="Times New Roman" w:hAnsi="Times New Roman" w:cs="Times New Roman"/>
          <w:color w:val="000000"/>
          <w:sz w:val="20"/>
          <w:szCs w:val="20"/>
          <w:lang w:val="en-US" w:eastAsia="it-IT"/>
        </w:rPr>
        <w:t>rganisation of meetings at Associations and Cultural Institutions: Months 9-12.</w:t>
      </w:r>
    </w:p>
    <w:p w:rsidR="008942E1" w:rsidRPr="00257955" w:rsidRDefault="008942E1" w:rsidP="008942E1">
      <w:pPr>
        <w:shd w:val="clear" w:color="auto" w:fill="FFFFFF"/>
        <w:spacing w:after="0" w:line="240" w:lineRule="auto"/>
        <w:jc w:val="both"/>
        <w:textAlignment w:val="baseline"/>
        <w:rPr>
          <w:rFonts w:ascii="Times New Roman" w:eastAsia="Times New Roman" w:hAnsi="Times New Roman" w:cs="Times New Roman"/>
          <w:color w:val="000000"/>
          <w:sz w:val="20"/>
          <w:szCs w:val="20"/>
          <w:lang w:val="en-US" w:eastAsia="it-IT"/>
        </w:rPr>
      </w:pPr>
      <w:r>
        <w:rPr>
          <w:rFonts w:ascii="Times New Roman" w:eastAsia="Times New Roman" w:hAnsi="Times New Roman" w:cs="Times New Roman"/>
          <w:color w:val="000000"/>
          <w:sz w:val="20"/>
          <w:szCs w:val="20"/>
          <w:lang w:val="en-US" w:eastAsia="it-IT"/>
        </w:rPr>
        <w:t>4.</w:t>
      </w:r>
      <w:r w:rsidRPr="003401C0">
        <w:rPr>
          <w:lang w:val="en-US"/>
        </w:rPr>
        <w:t xml:space="preserve"> </w:t>
      </w:r>
      <w:r w:rsidRPr="003401C0">
        <w:rPr>
          <w:rFonts w:ascii="Times New Roman" w:eastAsia="Times New Roman" w:hAnsi="Times New Roman" w:cs="Times New Roman"/>
          <w:color w:val="000000"/>
          <w:sz w:val="20"/>
          <w:szCs w:val="20"/>
          <w:lang w:val="en-US" w:eastAsia="it-IT"/>
        </w:rPr>
        <w:t>Collaboration in the drafting of teaching materials and editing of a collected volume</w:t>
      </w:r>
      <w:r>
        <w:rPr>
          <w:rFonts w:ascii="Times New Roman" w:eastAsia="Times New Roman" w:hAnsi="Times New Roman" w:cs="Times New Roman"/>
          <w:color w:val="000000"/>
          <w:sz w:val="20"/>
          <w:szCs w:val="20"/>
          <w:lang w:val="en-US" w:eastAsia="it-IT"/>
        </w:rPr>
        <w:t xml:space="preserve"> </w:t>
      </w:r>
      <w:r w:rsidRPr="00257955">
        <w:rPr>
          <w:rFonts w:ascii="Times New Roman" w:eastAsia="Times New Roman" w:hAnsi="Times New Roman" w:cs="Times New Roman"/>
          <w:color w:val="000000"/>
          <w:sz w:val="20"/>
          <w:szCs w:val="20"/>
          <w:lang w:val="en-US" w:eastAsia="it-IT"/>
        </w:rPr>
        <w:t xml:space="preserve">in which the </w:t>
      </w:r>
      <w:r>
        <w:rPr>
          <w:rFonts w:ascii="Times New Roman" w:eastAsia="Times New Roman" w:hAnsi="Times New Roman" w:cs="Times New Roman"/>
          <w:color w:val="000000"/>
          <w:sz w:val="20"/>
          <w:szCs w:val="20"/>
          <w:lang w:val="en-US" w:eastAsia="it-IT"/>
        </w:rPr>
        <w:t>A.</w:t>
      </w:r>
      <w:r w:rsidRPr="00257955">
        <w:rPr>
          <w:rFonts w:ascii="Times New Roman" w:eastAsia="Times New Roman" w:hAnsi="Times New Roman" w:cs="Times New Roman"/>
          <w:color w:val="000000"/>
          <w:sz w:val="20"/>
          <w:szCs w:val="20"/>
          <w:lang w:val="en-US" w:eastAsia="it-IT"/>
        </w:rPr>
        <w:t xml:space="preserve"> will participate with a contribution on the topic of gender history: months 6-12.</w:t>
      </w:r>
    </w:p>
    <w:p w:rsidR="008942E1" w:rsidRPr="001559AE" w:rsidRDefault="008942E1" w:rsidP="008942E1">
      <w:pPr>
        <w:shd w:val="clear" w:color="auto" w:fill="FFFFFF"/>
        <w:spacing w:after="0" w:line="240" w:lineRule="auto"/>
        <w:jc w:val="both"/>
        <w:textAlignment w:val="baseline"/>
        <w:rPr>
          <w:rFonts w:ascii="Times New Roman" w:eastAsia="Times New Roman" w:hAnsi="Times New Roman" w:cs="Times New Roman"/>
          <w:color w:val="000000"/>
          <w:sz w:val="20"/>
          <w:szCs w:val="20"/>
          <w:lang w:val="en-US" w:eastAsia="it-IT"/>
        </w:rPr>
      </w:pPr>
      <w:r w:rsidRPr="00257955">
        <w:rPr>
          <w:rFonts w:ascii="Times New Roman" w:eastAsia="Times New Roman" w:hAnsi="Times New Roman" w:cs="Times New Roman"/>
          <w:color w:val="000000"/>
          <w:sz w:val="20"/>
          <w:szCs w:val="20"/>
          <w:lang w:val="en-US" w:eastAsia="it-IT"/>
        </w:rPr>
        <w:t>5. Epigraphic cataloguing, digitisation of texts and epigraphs, and retrieval/arrangement of materials</w:t>
      </w:r>
      <w:r>
        <w:rPr>
          <w:rFonts w:ascii="Times New Roman" w:eastAsia="Times New Roman" w:hAnsi="Times New Roman" w:cs="Times New Roman"/>
          <w:color w:val="000000"/>
          <w:sz w:val="20"/>
          <w:szCs w:val="20"/>
          <w:lang w:val="en-US" w:eastAsia="it-IT"/>
        </w:rPr>
        <w:t xml:space="preserve"> (</w:t>
      </w:r>
      <w:r w:rsidRPr="007F3ABE">
        <w:rPr>
          <w:rFonts w:ascii="Times New Roman" w:eastAsia="Times New Roman" w:hAnsi="Times New Roman" w:cs="Times New Roman"/>
          <w:color w:val="000000"/>
          <w:sz w:val="20"/>
          <w:szCs w:val="20"/>
          <w:lang w:val="en-US" w:eastAsia="it-IT"/>
        </w:rPr>
        <w:t>according to the thematic and chronological requirements of the Unibo Research Unit</w:t>
      </w:r>
      <w:r>
        <w:rPr>
          <w:rFonts w:ascii="Times New Roman" w:eastAsia="Times New Roman" w:hAnsi="Times New Roman" w:cs="Times New Roman"/>
          <w:color w:val="000000"/>
          <w:sz w:val="20"/>
          <w:szCs w:val="20"/>
          <w:lang w:val="en-US" w:eastAsia="it-IT"/>
        </w:rPr>
        <w:t>)</w:t>
      </w:r>
      <w:r w:rsidRPr="00257955">
        <w:rPr>
          <w:rFonts w:ascii="Times New Roman" w:eastAsia="Times New Roman" w:hAnsi="Times New Roman" w:cs="Times New Roman"/>
          <w:color w:val="000000"/>
          <w:sz w:val="20"/>
          <w:szCs w:val="20"/>
          <w:lang w:val="en-US" w:eastAsia="it-IT"/>
        </w:rPr>
        <w:t xml:space="preserve">: </w:t>
      </w:r>
      <w:r>
        <w:rPr>
          <w:rFonts w:ascii="Times New Roman" w:eastAsia="Times New Roman" w:hAnsi="Times New Roman" w:cs="Times New Roman"/>
          <w:color w:val="000000"/>
          <w:sz w:val="20"/>
          <w:szCs w:val="20"/>
          <w:lang w:val="en-US" w:eastAsia="it-IT"/>
        </w:rPr>
        <w:t xml:space="preserve">Months </w:t>
      </w:r>
      <w:r w:rsidRPr="003401C0">
        <w:rPr>
          <w:rFonts w:ascii="Times New Roman" w:eastAsia="Times New Roman" w:hAnsi="Times New Roman" w:cs="Times New Roman"/>
          <w:color w:val="000000"/>
          <w:sz w:val="20"/>
          <w:szCs w:val="20"/>
          <w:lang w:val="en-US" w:eastAsia="it-IT"/>
        </w:rPr>
        <w:t>6-12.</w:t>
      </w:r>
    </w:p>
    <w:p w:rsidR="008942E1" w:rsidRPr="001559AE" w:rsidRDefault="008942E1" w:rsidP="008942E1">
      <w:pPr>
        <w:shd w:val="clear" w:color="auto" w:fill="FFFFFF"/>
        <w:spacing w:after="0" w:line="240" w:lineRule="auto"/>
        <w:jc w:val="both"/>
        <w:textAlignment w:val="baseline"/>
        <w:rPr>
          <w:rFonts w:ascii="Times New Roman" w:eastAsia="Times New Roman" w:hAnsi="Times New Roman" w:cs="Times New Roman"/>
          <w:color w:val="000000"/>
          <w:sz w:val="20"/>
          <w:szCs w:val="20"/>
          <w:lang w:val="en-US" w:eastAsia="it-IT"/>
        </w:rPr>
      </w:pPr>
      <w:r w:rsidRPr="001559AE">
        <w:rPr>
          <w:rFonts w:ascii="Times New Roman" w:eastAsia="Times New Roman" w:hAnsi="Times New Roman" w:cs="Times New Roman"/>
          <w:color w:val="000000"/>
          <w:sz w:val="20"/>
          <w:szCs w:val="20"/>
          <w:lang w:val="en-US" w:eastAsia="it-IT"/>
        </w:rPr>
        <w:t>The A. will be required to be present and assist during the week in which the Academy Summer School takes place.</w:t>
      </w:r>
    </w:p>
    <w:p w:rsidR="00A525D3" w:rsidRPr="008942E1" w:rsidRDefault="00A525D3">
      <w:pPr>
        <w:rPr>
          <w:lang w:val="en-US"/>
        </w:rPr>
      </w:pPr>
    </w:p>
    <w:sectPr w:rsidR="00A525D3" w:rsidRPr="008942E1" w:rsidSect="000C01A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E1"/>
    <w:rsid w:val="000C01A8"/>
    <w:rsid w:val="008942E1"/>
    <w:rsid w:val="00A525D3"/>
    <w:rsid w:val="00B72E77"/>
    <w:rsid w:val="00ED0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32BF2D"/>
  <w15:chartTrackingRefBased/>
  <w15:docId w15:val="{739D9EAE-660F-4D46-BD3A-A41F0574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42E1"/>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2023-09-11T09:36:00Z</dcterms:created>
  <dcterms:modified xsi:type="dcterms:W3CDTF">2023-09-11T09:41:00Z</dcterms:modified>
</cp:coreProperties>
</file>